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E16" w:rsidRPr="00166E16" w:rsidRDefault="00166E16" w:rsidP="00166E1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_GoBack"/>
      <w:r w:rsidRPr="00166E16">
        <w:rPr>
          <w:rFonts w:ascii="方正小标宋简体" w:eastAsia="方正小标宋简体" w:hint="eastAsia"/>
          <w:sz w:val="44"/>
          <w:szCs w:val="44"/>
        </w:rPr>
        <w:t>关于“西农精神”的研究综述（</w:t>
      </w:r>
      <w:r w:rsidR="00A7511D">
        <w:rPr>
          <w:rFonts w:ascii="方正小标宋简体" w:eastAsia="方正小标宋简体" w:hint="eastAsia"/>
          <w:sz w:val="44"/>
          <w:szCs w:val="44"/>
        </w:rPr>
        <w:t>二</w:t>
      </w:r>
      <w:r w:rsidRPr="00166E16">
        <w:rPr>
          <w:rFonts w:ascii="方正小标宋简体" w:eastAsia="方正小标宋简体" w:hint="eastAsia"/>
          <w:sz w:val="44"/>
          <w:szCs w:val="44"/>
        </w:rPr>
        <w:t>）</w:t>
      </w:r>
    </w:p>
    <w:bookmarkEnd w:id="0"/>
    <w:p w:rsidR="00166E16" w:rsidRDefault="00166E16" w:rsidP="00166E16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A7511D" w:rsidRPr="00A7511D" w:rsidRDefault="00A7511D" w:rsidP="00A7511D">
      <w:pPr>
        <w:spacing w:line="560" w:lineRule="exact"/>
        <w:ind w:firstLineChars="200" w:firstLine="643"/>
        <w:jc w:val="center"/>
        <w:rPr>
          <w:rFonts w:ascii="仿宋" w:eastAsia="仿宋" w:hAnsi="仿宋" w:hint="eastAsia"/>
          <w:b/>
          <w:bCs/>
          <w:sz w:val="32"/>
          <w:szCs w:val="32"/>
        </w:rPr>
      </w:pPr>
      <w:r w:rsidRPr="00A7511D">
        <w:rPr>
          <w:rFonts w:ascii="仿宋" w:eastAsia="仿宋" w:hAnsi="仿宋" w:hint="eastAsia"/>
          <w:b/>
          <w:bCs/>
          <w:sz w:val="32"/>
          <w:szCs w:val="32"/>
        </w:rPr>
        <w:t>西</w:t>
      </w:r>
      <w:proofErr w:type="gramStart"/>
      <w:r w:rsidRPr="00A7511D">
        <w:rPr>
          <w:rFonts w:ascii="仿宋" w:eastAsia="仿宋" w:hAnsi="仿宋" w:hint="eastAsia"/>
          <w:b/>
          <w:bCs/>
          <w:sz w:val="32"/>
          <w:szCs w:val="32"/>
        </w:rPr>
        <w:t>农精神</w:t>
      </w:r>
      <w:proofErr w:type="gramEnd"/>
      <w:r w:rsidRPr="00A7511D">
        <w:rPr>
          <w:rFonts w:ascii="仿宋" w:eastAsia="仿宋" w:hAnsi="仿宋" w:hint="eastAsia"/>
          <w:b/>
          <w:bCs/>
          <w:sz w:val="32"/>
          <w:szCs w:val="32"/>
        </w:rPr>
        <w:t>的内涵（</w:t>
      </w:r>
      <w:r w:rsidRPr="00A7511D">
        <w:rPr>
          <w:rFonts w:ascii="仿宋" w:eastAsia="仿宋" w:hAnsi="仿宋"/>
          <w:b/>
          <w:bCs/>
          <w:sz w:val="32"/>
          <w:szCs w:val="32"/>
        </w:rPr>
        <w:t>1）</w:t>
      </w:r>
    </w:p>
    <w:p w:rsidR="00A7511D" w:rsidRPr="00A7511D" w:rsidRDefault="00A7511D" w:rsidP="00A7511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11D">
        <w:rPr>
          <w:rFonts w:ascii="仿宋" w:eastAsia="仿宋" w:hAnsi="仿宋" w:hint="eastAsia"/>
          <w:sz w:val="32"/>
          <w:szCs w:val="32"/>
        </w:rPr>
        <w:t>“西农精神”作为一种精神意向，一种价值追求，一种文化引领，是学校建校八十多来师生的一种集体行为自觉，更是一种潜在的无意识。其由隐形到显性的表象化的“话语表述”，其培育、凝练的抽象化表达，经历了一个由渐进式的发展过程。</w:t>
      </w:r>
      <w:r w:rsidRPr="00A7511D">
        <w:rPr>
          <w:rFonts w:ascii="仿宋" w:eastAsia="仿宋" w:hAnsi="仿宋"/>
          <w:sz w:val="32"/>
          <w:szCs w:val="32"/>
        </w:rPr>
        <w:t>2007年4月，国家最高科技奖获得者、在学校工作生活了30余年的著名的遗传学家，小麦遗传育种学家，中国小麦远缘杂交育种奠基人，有“当代后稷”和“中国小麦远缘杂交之父”之称的李振声院士受邀回到西北农林科技大学，与师生共同交流探讨“什么是杨凌精神”，并欣然题词“杨凌精神、代代相传”。为进一步学习以李</w:t>
      </w:r>
      <w:r w:rsidRPr="00A7511D">
        <w:rPr>
          <w:rFonts w:ascii="仿宋" w:eastAsia="仿宋" w:hAnsi="仿宋" w:hint="eastAsia"/>
          <w:sz w:val="32"/>
          <w:szCs w:val="32"/>
        </w:rPr>
        <w:t>振声院士等一批批农业科教工作者来到杨凌、扎根杨凌，为我国农业发展</w:t>
      </w:r>
      <w:proofErr w:type="gramStart"/>
      <w:r w:rsidRPr="00A7511D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A7511D">
        <w:rPr>
          <w:rFonts w:ascii="仿宋" w:eastAsia="仿宋" w:hAnsi="仿宋" w:hint="eastAsia"/>
          <w:sz w:val="32"/>
          <w:szCs w:val="32"/>
        </w:rPr>
        <w:t>的突出贡献，宣传他们勇于创新、敢为天下先的科学精神，深入实践、密切联系生产实际和群众的作风，将杨凌精神与现代科技紧密结合，让杨凌精神代代相传，为学校事业发展汲取强大的精神养料，校党委组织宣传部等部门，历时半年多，总结凝练出“扎根黄土、心系民生、求实创新、无私奉献”</w:t>
      </w:r>
      <w:r w:rsidRPr="00A7511D">
        <w:rPr>
          <w:rFonts w:ascii="仿宋" w:eastAsia="仿宋" w:hAnsi="仿宋"/>
          <w:sz w:val="32"/>
          <w:szCs w:val="32"/>
        </w:rPr>
        <w:t>16字的“杨凌精神”表述语，并形成了“杨凌精神”文集的初稿。</w:t>
      </w:r>
    </w:p>
    <w:p w:rsidR="00A7511D" w:rsidRPr="00A7511D" w:rsidRDefault="00A7511D" w:rsidP="00A7511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11D">
        <w:rPr>
          <w:rFonts w:ascii="仿宋" w:eastAsia="仿宋" w:hAnsi="仿宋" w:hint="eastAsia"/>
          <w:sz w:val="32"/>
          <w:szCs w:val="32"/>
        </w:rPr>
        <w:t>党的十八大以来，以习近平总书记为核心的党中央高度重视文化建设，并在坚定中国特色社会主义道路自信、理论自信、制</w:t>
      </w:r>
      <w:r w:rsidRPr="00A7511D">
        <w:rPr>
          <w:rFonts w:ascii="仿宋" w:eastAsia="仿宋" w:hAnsi="仿宋" w:hint="eastAsia"/>
          <w:sz w:val="32"/>
          <w:szCs w:val="32"/>
        </w:rPr>
        <w:lastRenderedPageBreak/>
        <w:t>度自信后增加了“文化自信”，强调“文化自信是更基础、更广泛、更深厚的自信”。建设“大学精神”不仅是高等教育自身发展的需要，同时也是社会进步的需要。为深入学习宣传贯彻习近平新时代中国特色社会主义思想，切实履行</w:t>
      </w:r>
      <w:proofErr w:type="gramStart"/>
      <w:r w:rsidRPr="00A7511D">
        <w:rPr>
          <w:rFonts w:ascii="仿宋" w:eastAsia="仿宋" w:hAnsi="仿宋" w:hint="eastAsia"/>
          <w:sz w:val="32"/>
          <w:szCs w:val="32"/>
        </w:rPr>
        <w:t>好大学</w:t>
      </w:r>
      <w:proofErr w:type="gramEnd"/>
      <w:r w:rsidRPr="00A7511D">
        <w:rPr>
          <w:rFonts w:ascii="仿宋" w:eastAsia="仿宋" w:hAnsi="仿宋" w:hint="eastAsia"/>
          <w:sz w:val="32"/>
          <w:szCs w:val="32"/>
        </w:rPr>
        <w:t>所承担的人才培养、科学研究、社会服务、文化传承创新、国际交流与合作的社会功能，学校将大学精神的凝练阐释纳入《西北农林科技大学文化建设与发展规划》，《学校“十三五”大学文化建设规划》，《学校“双一流”大学文化建设任务》与建设“中国特色、世界一流”大学文化同安排、同部署、同规划、同落实，为弘扬和传承“西农精神”提供了强有力的组织和制度保障。</w:t>
      </w:r>
    </w:p>
    <w:p w:rsidR="00A7511D" w:rsidRPr="00A7511D" w:rsidRDefault="00A7511D" w:rsidP="00A7511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11D">
        <w:rPr>
          <w:rFonts w:ascii="仿宋" w:eastAsia="仿宋" w:hAnsi="仿宋" w:hint="eastAsia"/>
          <w:sz w:val="32"/>
          <w:szCs w:val="32"/>
        </w:rPr>
        <w:t>“西农精神”作为大学文化的核心和灵魂，是学校</w:t>
      </w:r>
      <w:proofErr w:type="gramStart"/>
      <w:r w:rsidRPr="00A7511D">
        <w:rPr>
          <w:rFonts w:ascii="仿宋" w:eastAsia="仿宋" w:hAnsi="仿宋" w:hint="eastAsia"/>
          <w:sz w:val="32"/>
          <w:szCs w:val="32"/>
        </w:rPr>
        <w:t>的立校之</w:t>
      </w:r>
      <w:proofErr w:type="gramEnd"/>
      <w:r w:rsidRPr="00A7511D">
        <w:rPr>
          <w:rFonts w:ascii="仿宋" w:eastAsia="仿宋" w:hAnsi="仿宋" w:hint="eastAsia"/>
          <w:sz w:val="32"/>
          <w:szCs w:val="32"/>
        </w:rPr>
        <w:t>本，建校之基，强校之源，高度浓缩了学校鲜明的办学特色，是师生独特的心理暗示和精神标识，体现了一流大学的品位、志向、气质和神韵。为建设师生共同的精神家园，切实发挥“西农精神”在凝聚师生思想源泉，推动学校事业发展方面的引领作用，学校通过系列主题活动，切实让“西农精神”成为主心骨。</w:t>
      </w:r>
      <w:r w:rsidRPr="00A7511D">
        <w:rPr>
          <w:rFonts w:ascii="仿宋" w:eastAsia="仿宋" w:hAnsi="仿宋"/>
          <w:sz w:val="32"/>
          <w:szCs w:val="32"/>
        </w:rPr>
        <w:t>2015年，学校开展了“西农精神”表述语的征集凝练和专题研讨等活动。2017年12月，康振生教授、邵明安研究员分别荣膺两院院士，这是学校建校八十多年来发展史上的“首次”。在学校召开的两</w:t>
      </w:r>
      <w:proofErr w:type="gramStart"/>
      <w:r w:rsidRPr="00A7511D">
        <w:rPr>
          <w:rFonts w:ascii="仿宋" w:eastAsia="仿宋" w:hAnsi="仿宋" w:hint="eastAsia"/>
          <w:sz w:val="32"/>
          <w:szCs w:val="32"/>
        </w:rPr>
        <w:t>院</w:t>
      </w:r>
      <w:proofErr w:type="gramEnd"/>
      <w:r w:rsidRPr="00A7511D">
        <w:rPr>
          <w:rFonts w:ascii="仿宋" w:eastAsia="仿宋" w:hAnsi="仿宋" w:hint="eastAsia"/>
          <w:sz w:val="32"/>
          <w:szCs w:val="32"/>
        </w:rPr>
        <w:t>院士座谈会上，校党委书记李兴旺提出“西农精神”的“扎根杨凌、胸怀社稷；脚踏黄土、情系三农；甘于吃苦、追求卓越”的</w:t>
      </w:r>
      <w:r w:rsidRPr="00A7511D">
        <w:rPr>
          <w:rFonts w:ascii="仿宋" w:eastAsia="仿宋" w:hAnsi="仿宋"/>
          <w:sz w:val="32"/>
          <w:szCs w:val="32"/>
        </w:rPr>
        <w:t>24字表述语，作为大学精神的“西农精神”，首次作为学校</w:t>
      </w:r>
      <w:r w:rsidRPr="00A7511D">
        <w:rPr>
          <w:rFonts w:ascii="仿宋" w:eastAsia="仿宋" w:hAnsi="仿宋"/>
          <w:sz w:val="32"/>
          <w:szCs w:val="32"/>
        </w:rPr>
        <w:lastRenderedPageBreak/>
        <w:t>显著的文化标识呈现出来，经过两年多的丰富拓展和完善，弘扬和传承“西农精神”已逐渐内化成为师生的行动自觉，成为涵养师生文化品位的强大精神内核，逐步构筑起一个既继承历史传统而又充满时代气息、立足学校实际而又面向社会的现代大学精神体系，为学校在追赶超越阶段，爬坡过坎、攻坚克难，实现事业高质量发展凝聚了精气神、传播了正能量、画好了同心圆。</w:t>
      </w:r>
    </w:p>
    <w:p w:rsidR="00166E16" w:rsidRPr="00166E16" w:rsidRDefault="00A7511D" w:rsidP="00A7511D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11D">
        <w:rPr>
          <w:rFonts w:ascii="仿宋" w:eastAsia="仿宋" w:hAnsi="仿宋" w:hint="eastAsia"/>
          <w:sz w:val="32"/>
          <w:szCs w:val="32"/>
        </w:rPr>
        <w:t>“扎根杨凌、胸怀社稷；脚踏黄土、情系三农；甘于吃苦、追求卓越”的“西农精神”</w:t>
      </w:r>
      <w:r w:rsidRPr="00A7511D">
        <w:rPr>
          <w:rFonts w:ascii="仿宋" w:eastAsia="仿宋" w:hAnsi="仿宋"/>
          <w:sz w:val="32"/>
          <w:szCs w:val="32"/>
        </w:rPr>
        <w:t>24字表述语，三个方面各有侧重，互为依托、相辅相承，是一个有机的统一体，共同构成了西</w:t>
      </w:r>
      <w:proofErr w:type="gramStart"/>
      <w:r w:rsidRPr="00A7511D">
        <w:rPr>
          <w:rFonts w:ascii="仿宋" w:eastAsia="仿宋" w:hAnsi="仿宋"/>
          <w:sz w:val="32"/>
          <w:szCs w:val="32"/>
        </w:rPr>
        <w:t>农精神</w:t>
      </w:r>
      <w:proofErr w:type="gramEnd"/>
      <w:r w:rsidRPr="00A7511D">
        <w:rPr>
          <w:rFonts w:ascii="仿宋" w:eastAsia="仿宋" w:hAnsi="仿宋"/>
          <w:sz w:val="32"/>
          <w:szCs w:val="32"/>
        </w:rPr>
        <w:t>的全部内涵。其中“扎根杨凌、胸怀社稷”体现了西</w:t>
      </w:r>
      <w:proofErr w:type="gramStart"/>
      <w:r w:rsidRPr="00A7511D">
        <w:rPr>
          <w:rFonts w:ascii="仿宋" w:eastAsia="仿宋" w:hAnsi="仿宋"/>
          <w:sz w:val="32"/>
          <w:szCs w:val="32"/>
        </w:rPr>
        <w:t>农精神</w:t>
      </w:r>
      <w:proofErr w:type="gramEnd"/>
      <w:r w:rsidRPr="00A7511D">
        <w:rPr>
          <w:rFonts w:ascii="仿宋" w:eastAsia="仿宋" w:hAnsi="仿宋"/>
          <w:sz w:val="32"/>
          <w:szCs w:val="32"/>
        </w:rPr>
        <w:t>的地理属性、区位标识和精神源头，回答了“西农精神”从哪里来！彰显了西农人长期扎根西部小镇——杨凌，坚持“顶天”“立地”科技工作总方向，始终初心如</w:t>
      </w:r>
      <w:proofErr w:type="gramStart"/>
      <w:r w:rsidRPr="00A7511D">
        <w:rPr>
          <w:rFonts w:ascii="仿宋" w:eastAsia="仿宋" w:hAnsi="仿宋"/>
          <w:sz w:val="32"/>
          <w:szCs w:val="32"/>
        </w:rPr>
        <w:t>磐</w:t>
      </w:r>
      <w:proofErr w:type="gramEnd"/>
      <w:r w:rsidRPr="00A7511D">
        <w:rPr>
          <w:rFonts w:ascii="仿宋" w:eastAsia="仿宋" w:hAnsi="仿宋"/>
          <w:sz w:val="32"/>
          <w:szCs w:val="32"/>
        </w:rPr>
        <w:t>，牢牢把国家使命扛在肩上，把个人理想融入中国特色社会主义伟大实践，融入中华民族伟大复兴中国梦的崇高理想信念；“脚踏黄土、情系三农”体现了西</w:t>
      </w:r>
      <w:proofErr w:type="gramStart"/>
      <w:r w:rsidRPr="00A7511D">
        <w:rPr>
          <w:rFonts w:ascii="仿宋" w:eastAsia="仿宋" w:hAnsi="仿宋"/>
          <w:sz w:val="32"/>
          <w:szCs w:val="32"/>
        </w:rPr>
        <w:t>农精神</w:t>
      </w:r>
      <w:proofErr w:type="gramEnd"/>
      <w:r w:rsidRPr="00A7511D">
        <w:rPr>
          <w:rFonts w:ascii="仿宋" w:eastAsia="仿宋" w:hAnsi="仿宋"/>
          <w:sz w:val="32"/>
          <w:szCs w:val="32"/>
        </w:rPr>
        <w:t>的主</w:t>
      </w:r>
      <w:r w:rsidRPr="00A7511D">
        <w:rPr>
          <w:rFonts w:ascii="仿宋" w:eastAsia="仿宋" w:hAnsi="仿宋" w:hint="eastAsia"/>
          <w:sz w:val="32"/>
          <w:szCs w:val="32"/>
        </w:rPr>
        <w:t>体内核，回答了“西农精神”是什么！彰显了西农人笃定干旱半干旱地区不忘初心、牢记使命，秉承“强农兴农”的重托，在服务“三农”事业，致力于保障和改善民生，书写农业强、农村美、农民富的追求理想、报国为民的核心价值追求；“甘于吃苦、追求卓越”是西</w:t>
      </w:r>
      <w:proofErr w:type="gramStart"/>
      <w:r w:rsidRPr="00A7511D">
        <w:rPr>
          <w:rFonts w:ascii="仿宋" w:eastAsia="仿宋" w:hAnsi="仿宋" w:hint="eastAsia"/>
          <w:sz w:val="32"/>
          <w:szCs w:val="32"/>
        </w:rPr>
        <w:t>农精神</w:t>
      </w:r>
      <w:proofErr w:type="gramEnd"/>
      <w:r w:rsidRPr="00A7511D">
        <w:rPr>
          <w:rFonts w:ascii="仿宋" w:eastAsia="仿宋" w:hAnsi="仿宋" w:hint="eastAsia"/>
          <w:sz w:val="32"/>
          <w:szCs w:val="32"/>
        </w:rPr>
        <w:t>在人生境界上的具体体现，彰显了西农人慎终如始的坚守</w:t>
      </w:r>
      <w:r w:rsidRPr="00A7511D">
        <w:rPr>
          <w:rFonts w:ascii="仿宋" w:eastAsia="仿宋" w:hAnsi="仿宋"/>
          <w:sz w:val="32"/>
          <w:szCs w:val="32"/>
        </w:rPr>
        <w:t>,再接再厉的坚韧、善作善成的坚持，团结协作、奋发有为，在保障和改善民生方面努力创造出无愧于时</w:t>
      </w:r>
      <w:r w:rsidRPr="00A7511D">
        <w:rPr>
          <w:rFonts w:ascii="仿宋" w:eastAsia="仿宋" w:hAnsi="仿宋"/>
          <w:sz w:val="32"/>
          <w:szCs w:val="32"/>
        </w:rPr>
        <w:lastRenderedPageBreak/>
        <w:t>代、无愧于人民业绩的精神风采，铸就了推进中国特色社会主义现代化建设的时代华章。</w:t>
      </w:r>
    </w:p>
    <w:sectPr w:rsidR="00166E16" w:rsidRPr="00166E16" w:rsidSect="00166E1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E16"/>
    <w:rsid w:val="00166E16"/>
    <w:rsid w:val="00A7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6CFA0"/>
  <w15:chartTrackingRefBased/>
  <w15:docId w15:val="{CF4DEE0A-B24B-49E6-B9C8-F127B6B65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66E16"/>
    <w:rPr>
      <w:b/>
      <w:bCs/>
    </w:rPr>
  </w:style>
  <w:style w:type="paragraph" w:styleId="a4">
    <w:name w:val="Normal (Web)"/>
    <w:basedOn w:val="a"/>
    <w:uiPriority w:val="99"/>
    <w:semiHidden/>
    <w:unhideWhenUsed/>
    <w:rsid w:val="00166E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1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6628">
                  <w:marLeft w:val="0"/>
                  <w:marRight w:val="5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3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55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3769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2017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2020-10-06T08:34:00Z</dcterms:created>
  <dcterms:modified xsi:type="dcterms:W3CDTF">2020-10-06T08:34:00Z</dcterms:modified>
</cp:coreProperties>
</file>